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4D8D" w14:textId="30EE58A5" w:rsidR="00917AC2" w:rsidRDefault="00917AC2" w:rsidP="0076295D">
      <w:pPr>
        <w:rPr>
          <w:sz w:val="36"/>
        </w:rPr>
      </w:pPr>
      <w:r>
        <w:rPr>
          <w:sz w:val="36"/>
        </w:rPr>
        <w:t>Инструкция по обновлению службы доставки ЭКГ в ТИС</w:t>
      </w:r>
    </w:p>
    <w:p w14:paraId="55BC11E2" w14:textId="77777777" w:rsidR="00917AC2" w:rsidRPr="00917AC2" w:rsidRDefault="00917AC2" w:rsidP="00917AC2">
      <w:pPr>
        <w:pStyle w:val="a3"/>
        <w:rPr>
          <w:sz w:val="36"/>
        </w:rPr>
      </w:pPr>
    </w:p>
    <w:p w14:paraId="5C3C15B6" w14:textId="03B85C55" w:rsidR="00AF50D9" w:rsidRPr="00134509" w:rsidRDefault="00917AC2" w:rsidP="0076295D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</w:rPr>
        <w:t xml:space="preserve">Остановка программы </w:t>
      </w:r>
      <w:proofErr w:type="spellStart"/>
      <w:r w:rsidRPr="00917AC2">
        <w:rPr>
          <w:sz w:val="36"/>
        </w:rPr>
        <w:t>EasyECG</w:t>
      </w:r>
      <w:proofErr w:type="spellEnd"/>
    </w:p>
    <w:p w14:paraId="5C3C15B7" w14:textId="77777777" w:rsidR="0076295D" w:rsidRDefault="0076295D" w:rsidP="0076295D">
      <w:pPr>
        <w:pStyle w:val="a3"/>
      </w:pPr>
    </w:p>
    <w:p w14:paraId="5C3C15B8" w14:textId="77777777" w:rsidR="00BE4A0A" w:rsidRDefault="00BE4A0A" w:rsidP="0076295D">
      <w:pPr>
        <w:pStyle w:val="a3"/>
      </w:pPr>
    </w:p>
    <w:p w14:paraId="5C3C15B9" w14:textId="77777777" w:rsidR="00BE4A0A" w:rsidRDefault="00E709F1" w:rsidP="0076295D">
      <w:pPr>
        <w:pStyle w:val="a3"/>
      </w:pPr>
      <w:r>
        <w:t>Н</w:t>
      </w:r>
      <w:r w:rsidR="00270C8B">
        <w:t xml:space="preserve">еобходимо войти в консоль управления службами </w:t>
      </w:r>
      <w:r w:rsidR="00270C8B">
        <w:rPr>
          <w:lang w:val="en-US"/>
        </w:rPr>
        <w:t>Windows</w:t>
      </w:r>
      <w:r w:rsidR="00270C8B" w:rsidRPr="00270C8B">
        <w:t xml:space="preserve">, </w:t>
      </w:r>
      <w:r w:rsidR="00270C8B">
        <w:t>и найти службу с названием «</w:t>
      </w:r>
      <w:r w:rsidR="00270C8B" w:rsidRPr="00270C8B">
        <w:t xml:space="preserve">Служба запуска </w:t>
      </w:r>
      <w:proofErr w:type="spellStart"/>
      <w:r w:rsidR="00270C8B" w:rsidRPr="00270C8B">
        <w:t>EasyECG</w:t>
      </w:r>
      <w:proofErr w:type="spellEnd"/>
      <w:r w:rsidR="00270C8B">
        <w:t>»</w:t>
      </w:r>
    </w:p>
    <w:p w14:paraId="5C3C15BA" w14:textId="77777777" w:rsidR="000C0326" w:rsidRDefault="000C0326" w:rsidP="0076295D">
      <w:pPr>
        <w:pStyle w:val="a3"/>
      </w:pPr>
    </w:p>
    <w:p w14:paraId="5C3C15BB" w14:textId="77777777" w:rsidR="000C0326" w:rsidRDefault="000C0326" w:rsidP="0076295D">
      <w:pPr>
        <w:pStyle w:val="a3"/>
      </w:pPr>
    </w:p>
    <w:p w14:paraId="5C3C15BC" w14:textId="77777777" w:rsidR="00270C8B" w:rsidRDefault="00270C8B" w:rsidP="0076295D">
      <w:pPr>
        <w:pStyle w:val="a3"/>
      </w:pPr>
      <w:r w:rsidRPr="00270C8B">
        <w:rPr>
          <w:noProof/>
          <w:lang w:eastAsia="ru-RU"/>
        </w:rPr>
        <w:drawing>
          <wp:inline distT="0" distB="0" distL="0" distR="0" wp14:anchorId="5C3C15E0" wp14:editId="5C3C15E1">
            <wp:extent cx="4065982" cy="3476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7445" cy="349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BD" w14:textId="77777777" w:rsidR="00270C8B" w:rsidRDefault="00270C8B" w:rsidP="0076295D">
      <w:pPr>
        <w:pStyle w:val="a3"/>
      </w:pPr>
      <w:r w:rsidRPr="00270C8B">
        <w:rPr>
          <w:noProof/>
          <w:lang w:eastAsia="ru-RU"/>
        </w:rPr>
        <w:drawing>
          <wp:inline distT="0" distB="0" distL="0" distR="0" wp14:anchorId="5C3C15E2" wp14:editId="5C3C15E3">
            <wp:extent cx="2000250" cy="229455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5409" cy="230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BE" w14:textId="77777777" w:rsidR="000C0326" w:rsidRDefault="000C0326" w:rsidP="000C0326">
      <w:pPr>
        <w:pStyle w:val="a3"/>
      </w:pPr>
      <w:r>
        <w:t>Открыть ее свойства, и перевести ее в состояние «Отключена», нажать кнопку «Остановить», после этого «Ок».</w:t>
      </w:r>
    </w:p>
    <w:p w14:paraId="5C3C15BF" w14:textId="77777777" w:rsidR="000C0326" w:rsidRPr="00270C8B" w:rsidRDefault="000C0326" w:rsidP="0076295D">
      <w:pPr>
        <w:pStyle w:val="a3"/>
      </w:pPr>
    </w:p>
    <w:p w14:paraId="5C3C15C0" w14:textId="77777777" w:rsidR="0076295D" w:rsidRPr="0076295D" w:rsidRDefault="0076295D" w:rsidP="0076295D"/>
    <w:p w14:paraId="5C3C15C1" w14:textId="28978344" w:rsidR="0076295D" w:rsidRPr="00917AC2" w:rsidRDefault="0076295D" w:rsidP="0076295D">
      <w:pPr>
        <w:pStyle w:val="a3"/>
        <w:numPr>
          <w:ilvl w:val="0"/>
          <w:numId w:val="1"/>
        </w:numPr>
        <w:rPr>
          <w:b/>
          <w:sz w:val="36"/>
        </w:rPr>
      </w:pPr>
      <w:r w:rsidRPr="00134509">
        <w:rPr>
          <w:b/>
          <w:sz w:val="36"/>
        </w:rPr>
        <w:t>Установка новой версии</w:t>
      </w:r>
      <w:r w:rsidR="00917AC2">
        <w:rPr>
          <w:b/>
          <w:sz w:val="36"/>
        </w:rPr>
        <w:t xml:space="preserve"> </w:t>
      </w:r>
      <w:proofErr w:type="spellStart"/>
      <w:r w:rsidR="00917AC2" w:rsidRPr="00917AC2">
        <w:rPr>
          <w:b/>
          <w:sz w:val="36"/>
        </w:rPr>
        <w:t>tis.service</w:t>
      </w:r>
      <w:proofErr w:type="spellEnd"/>
    </w:p>
    <w:p w14:paraId="5C3C15C2" w14:textId="77777777" w:rsidR="0076295D" w:rsidRDefault="0076295D" w:rsidP="0076295D">
      <w:pPr>
        <w:pStyle w:val="a3"/>
        <w:rPr>
          <w:lang w:val="en-US"/>
        </w:rPr>
      </w:pPr>
      <w:r>
        <w:lastRenderedPageBreak/>
        <w:t>Запустить</w:t>
      </w:r>
      <w:r w:rsidRPr="0076295D">
        <w:rPr>
          <w:lang w:val="en-US"/>
        </w:rPr>
        <w:t xml:space="preserve"> </w:t>
      </w:r>
      <w:r>
        <w:t>файл</w:t>
      </w:r>
      <w:r w:rsidRPr="0076295D">
        <w:rPr>
          <w:lang w:val="en-US"/>
        </w:rPr>
        <w:t xml:space="preserve"> tis.service.setup</w:t>
      </w:r>
      <w:r w:rsidR="00706276">
        <w:rPr>
          <w:lang w:val="en-US"/>
        </w:rPr>
        <w:t>.exe</w:t>
      </w:r>
    </w:p>
    <w:p w14:paraId="5C3C15C3" w14:textId="77777777" w:rsidR="0076295D" w:rsidRDefault="0076295D" w:rsidP="0076295D">
      <w:pPr>
        <w:pStyle w:val="a3"/>
      </w:pPr>
      <w:r>
        <w:t>Подтвердить выбор языка</w:t>
      </w:r>
    </w:p>
    <w:p w14:paraId="5C3C15C4" w14:textId="77777777" w:rsidR="0076295D" w:rsidRDefault="0076295D" w:rsidP="0076295D">
      <w:pPr>
        <w:pStyle w:val="a3"/>
      </w:pPr>
      <w:r w:rsidRPr="0076295D">
        <w:rPr>
          <w:noProof/>
          <w:lang w:eastAsia="ru-RU"/>
        </w:rPr>
        <w:drawing>
          <wp:inline distT="0" distB="0" distL="0" distR="0" wp14:anchorId="5C3C15E4" wp14:editId="5C3C15E5">
            <wp:extent cx="2905125" cy="1409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C5" w14:textId="77777777" w:rsidR="0076295D" w:rsidRDefault="0076295D" w:rsidP="0076295D">
      <w:pPr>
        <w:pStyle w:val="a3"/>
      </w:pPr>
      <w:r>
        <w:t>Начать установку</w:t>
      </w:r>
    </w:p>
    <w:p w14:paraId="5C3C15C6" w14:textId="77777777" w:rsidR="0076295D" w:rsidRDefault="0076295D" w:rsidP="0076295D">
      <w:pPr>
        <w:pStyle w:val="a3"/>
      </w:pPr>
      <w:r w:rsidRPr="0076295D">
        <w:rPr>
          <w:noProof/>
          <w:lang w:eastAsia="ru-RU"/>
        </w:rPr>
        <w:drawing>
          <wp:inline distT="0" distB="0" distL="0" distR="0" wp14:anchorId="5C3C15E6" wp14:editId="5C3C15E7">
            <wp:extent cx="4667250" cy="3552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C7" w14:textId="77777777" w:rsidR="0076295D" w:rsidRDefault="0076295D" w:rsidP="0076295D">
      <w:pPr>
        <w:pStyle w:val="a3"/>
      </w:pPr>
      <w:r>
        <w:t>Подтвердить путь установки</w:t>
      </w:r>
    </w:p>
    <w:p w14:paraId="5C3C15C8" w14:textId="77777777" w:rsidR="0076295D" w:rsidRDefault="0076295D" w:rsidP="0076295D">
      <w:pPr>
        <w:pStyle w:val="a3"/>
      </w:pPr>
      <w:r w:rsidRPr="0076295D">
        <w:rPr>
          <w:noProof/>
          <w:lang w:eastAsia="ru-RU"/>
        </w:rPr>
        <w:lastRenderedPageBreak/>
        <w:drawing>
          <wp:inline distT="0" distB="0" distL="0" distR="0" wp14:anchorId="5C3C15E8" wp14:editId="5C3C15E9">
            <wp:extent cx="4705350" cy="3524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C9" w14:textId="77777777" w:rsidR="0076295D" w:rsidRDefault="0076295D" w:rsidP="0076295D">
      <w:pPr>
        <w:pStyle w:val="a3"/>
      </w:pPr>
      <w:r>
        <w:t>Подтвердить путь установки для ярлыков</w:t>
      </w:r>
    </w:p>
    <w:p w14:paraId="5C3C15CA" w14:textId="77777777" w:rsidR="0076295D" w:rsidRDefault="0076295D" w:rsidP="0076295D">
      <w:pPr>
        <w:pStyle w:val="a3"/>
      </w:pPr>
      <w:r w:rsidRPr="0076295D">
        <w:rPr>
          <w:noProof/>
          <w:lang w:eastAsia="ru-RU"/>
        </w:rPr>
        <w:drawing>
          <wp:inline distT="0" distB="0" distL="0" distR="0" wp14:anchorId="5C3C15EA" wp14:editId="5C3C15EB">
            <wp:extent cx="4657725" cy="3533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CB" w14:textId="77777777" w:rsidR="0076295D" w:rsidRDefault="0076295D" w:rsidP="0076295D">
      <w:pPr>
        <w:pStyle w:val="a3"/>
      </w:pPr>
      <w:r>
        <w:t>П</w:t>
      </w:r>
      <w:r w:rsidR="00BE4A0A">
        <w:t>родолжить установку</w:t>
      </w:r>
    </w:p>
    <w:p w14:paraId="5C3C15CC" w14:textId="77777777" w:rsidR="00BE4A0A" w:rsidRDefault="00BE4A0A" w:rsidP="0076295D">
      <w:pPr>
        <w:pStyle w:val="a3"/>
      </w:pPr>
      <w:r w:rsidRPr="00BE4A0A">
        <w:rPr>
          <w:noProof/>
          <w:lang w:eastAsia="ru-RU"/>
        </w:rPr>
        <w:lastRenderedPageBreak/>
        <w:drawing>
          <wp:inline distT="0" distB="0" distL="0" distR="0" wp14:anchorId="5C3C15EC" wp14:editId="5C3C15ED">
            <wp:extent cx="4705350" cy="3543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CD" w14:textId="77777777" w:rsidR="00BE4A0A" w:rsidRDefault="00BE4A0A" w:rsidP="0076295D">
      <w:pPr>
        <w:pStyle w:val="a3"/>
      </w:pPr>
      <w:r>
        <w:t>Подтвердить выбор</w:t>
      </w:r>
    </w:p>
    <w:p w14:paraId="5C3C15CE" w14:textId="77777777" w:rsidR="00BE4A0A" w:rsidRDefault="00BE4A0A" w:rsidP="0076295D">
      <w:pPr>
        <w:pStyle w:val="a3"/>
      </w:pPr>
      <w:r w:rsidRPr="00BE4A0A">
        <w:rPr>
          <w:noProof/>
          <w:lang w:eastAsia="ru-RU"/>
        </w:rPr>
        <w:drawing>
          <wp:inline distT="0" distB="0" distL="0" distR="0" wp14:anchorId="5C3C15EE" wp14:editId="5C3C15EF">
            <wp:extent cx="4619625" cy="3505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CF" w14:textId="77777777" w:rsidR="00BE4A0A" w:rsidRDefault="00BE4A0A" w:rsidP="0076295D">
      <w:pPr>
        <w:pStyle w:val="a3"/>
      </w:pPr>
      <w:r>
        <w:t>Завершить установку</w:t>
      </w:r>
    </w:p>
    <w:p w14:paraId="5C3C15D0" w14:textId="77777777" w:rsidR="00BE4A0A" w:rsidRDefault="00BE4A0A" w:rsidP="0076295D">
      <w:pPr>
        <w:pStyle w:val="a3"/>
      </w:pPr>
      <w:r w:rsidRPr="00BE4A0A">
        <w:rPr>
          <w:noProof/>
          <w:lang w:eastAsia="ru-RU"/>
        </w:rPr>
        <w:lastRenderedPageBreak/>
        <w:drawing>
          <wp:inline distT="0" distB="0" distL="0" distR="0" wp14:anchorId="5C3C15F0" wp14:editId="5C3C15F1">
            <wp:extent cx="4667250" cy="3514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D1" w14:textId="77777777" w:rsidR="00BE4A0A" w:rsidRPr="0076295D" w:rsidRDefault="00BE4A0A" w:rsidP="0076295D">
      <w:pPr>
        <w:pStyle w:val="a3"/>
      </w:pPr>
    </w:p>
    <w:p w14:paraId="5C3C15D2" w14:textId="7C4E1388" w:rsidR="0076295D" w:rsidRPr="00134509" w:rsidRDefault="0076295D" w:rsidP="0076295D">
      <w:pPr>
        <w:pStyle w:val="a3"/>
        <w:numPr>
          <w:ilvl w:val="0"/>
          <w:numId w:val="1"/>
        </w:numPr>
        <w:rPr>
          <w:b/>
          <w:sz w:val="36"/>
          <w:lang w:val="en-US"/>
        </w:rPr>
      </w:pPr>
      <w:r w:rsidRPr="00134509">
        <w:rPr>
          <w:b/>
          <w:sz w:val="36"/>
        </w:rPr>
        <w:t>Запуск и первоначальная настройка</w:t>
      </w:r>
      <w:r w:rsidR="00917AC2">
        <w:rPr>
          <w:b/>
          <w:sz w:val="36"/>
        </w:rPr>
        <w:t>.</w:t>
      </w:r>
      <w:r w:rsidRPr="00134509">
        <w:rPr>
          <w:b/>
          <w:sz w:val="36"/>
        </w:rPr>
        <w:t xml:space="preserve"> </w:t>
      </w:r>
    </w:p>
    <w:p w14:paraId="5C3C15D3" w14:textId="77777777" w:rsidR="00BE4A0A" w:rsidRPr="00270C8B" w:rsidRDefault="00BE4A0A" w:rsidP="00BE4A0A">
      <w:pPr>
        <w:pStyle w:val="a3"/>
      </w:pPr>
      <w:r>
        <w:t xml:space="preserve">В меню «Пуск\все программы» найти папку </w:t>
      </w:r>
      <w:r>
        <w:rPr>
          <w:lang w:val="en-US"/>
        </w:rPr>
        <w:t>TIS</w:t>
      </w:r>
    </w:p>
    <w:p w14:paraId="5C3C15D4" w14:textId="77777777" w:rsidR="00BE4A0A" w:rsidRDefault="00BE4A0A" w:rsidP="00BE4A0A">
      <w:pPr>
        <w:pStyle w:val="a3"/>
      </w:pPr>
      <w:r w:rsidRPr="00BE4A0A">
        <w:rPr>
          <w:noProof/>
          <w:lang w:eastAsia="ru-RU"/>
        </w:rPr>
        <w:drawing>
          <wp:inline distT="0" distB="0" distL="0" distR="0" wp14:anchorId="5C3C15F2" wp14:editId="5C3C15F3">
            <wp:extent cx="2667000" cy="666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D5" w14:textId="77777777" w:rsidR="00BE4A0A" w:rsidRPr="00270C8B" w:rsidRDefault="00BE4A0A" w:rsidP="00BE4A0A">
      <w:pPr>
        <w:pStyle w:val="a3"/>
      </w:pPr>
      <w:r>
        <w:t xml:space="preserve">И запустить </w:t>
      </w:r>
      <w:r>
        <w:rPr>
          <w:lang w:val="en-US"/>
        </w:rPr>
        <w:t>TIS</w:t>
      </w:r>
      <w:r w:rsidRPr="00270C8B">
        <w:t xml:space="preserve"> </w:t>
      </w:r>
      <w:r>
        <w:rPr>
          <w:lang w:val="en-US"/>
        </w:rPr>
        <w:t>Service</w:t>
      </w:r>
    </w:p>
    <w:p w14:paraId="5C3C15D6" w14:textId="77777777" w:rsidR="00BE4A0A" w:rsidRDefault="00BE4A0A" w:rsidP="00BE4A0A">
      <w:pPr>
        <w:pStyle w:val="a3"/>
      </w:pPr>
      <w:r>
        <w:t>Двойным кликом по появившемся в системной панели иконке открыть меню настроек</w:t>
      </w:r>
    </w:p>
    <w:p w14:paraId="5C3C15D7" w14:textId="77777777" w:rsidR="00BE4A0A" w:rsidRDefault="00BE4A0A" w:rsidP="00BE4A0A">
      <w:pPr>
        <w:pStyle w:val="a3"/>
      </w:pPr>
      <w:r w:rsidRPr="00BE4A0A">
        <w:rPr>
          <w:noProof/>
          <w:lang w:eastAsia="ru-RU"/>
        </w:rPr>
        <w:drawing>
          <wp:inline distT="0" distB="0" distL="0" distR="0" wp14:anchorId="5C3C15F4" wp14:editId="5C3C15F5">
            <wp:extent cx="1190625" cy="809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15D8" w14:textId="77777777" w:rsidR="00BE4A0A" w:rsidRDefault="00BE4A0A" w:rsidP="00BE4A0A">
      <w:pPr>
        <w:pStyle w:val="a3"/>
      </w:pPr>
      <w:r>
        <w:t>На первой вкладке выбрать тип прибора</w:t>
      </w:r>
      <w:r w:rsidRPr="00BE4A0A">
        <w:t xml:space="preserve"> </w:t>
      </w:r>
      <w:r>
        <w:t xml:space="preserve"> </w:t>
      </w:r>
      <w:r>
        <w:rPr>
          <w:lang w:val="en-US"/>
        </w:rPr>
        <w:t>ATES</w:t>
      </w:r>
      <w:r w:rsidRPr="00BE4A0A">
        <w:t xml:space="preserve"> </w:t>
      </w:r>
      <w:r>
        <w:t xml:space="preserve">медика </w:t>
      </w:r>
      <w:proofErr w:type="spellStart"/>
      <w:r>
        <w:rPr>
          <w:lang w:val="en-US"/>
        </w:rPr>
        <w:t>EasyECG</w:t>
      </w:r>
      <w:proofErr w:type="spellEnd"/>
      <w:r w:rsidRPr="00BE4A0A">
        <w:t xml:space="preserve"> и ввести адрес сервера</w:t>
      </w:r>
      <w:r>
        <w:t xml:space="preserve"> </w:t>
      </w:r>
      <w:hyperlink r:id="rId20" w:history="1">
        <w:r w:rsidRPr="00BC74AA">
          <w:rPr>
            <w:rStyle w:val="a4"/>
          </w:rPr>
          <w:t>http://10.11.128.112:8084</w:t>
        </w:r>
      </w:hyperlink>
    </w:p>
    <w:p w14:paraId="5C3C15D9" w14:textId="77777777" w:rsidR="00BE4A0A" w:rsidRDefault="00BE4A0A" w:rsidP="00BE4A0A">
      <w:pPr>
        <w:pStyle w:val="a3"/>
      </w:pPr>
      <w:r w:rsidRPr="00BE4A0A">
        <w:rPr>
          <w:noProof/>
          <w:lang w:eastAsia="ru-RU"/>
        </w:rPr>
        <w:lastRenderedPageBreak/>
        <w:drawing>
          <wp:inline distT="0" distB="0" distL="0" distR="0" wp14:anchorId="5C3C15F6" wp14:editId="5C3C15F7">
            <wp:extent cx="4933950" cy="4705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FDA8" w14:textId="77777777" w:rsidR="00B0368E" w:rsidRDefault="00B0368E" w:rsidP="00BE4A0A">
      <w:pPr>
        <w:pStyle w:val="a3"/>
      </w:pPr>
    </w:p>
    <w:p w14:paraId="5C3C15DA" w14:textId="77777777" w:rsidR="00BE4A0A" w:rsidRDefault="00BE4A0A" w:rsidP="00BE4A0A">
      <w:pPr>
        <w:pStyle w:val="a3"/>
      </w:pPr>
      <w:r>
        <w:t xml:space="preserve">На третьей вкладке ввести серийный номер прибора подключенного к данному компьютеру (только цифры, номер присутствует на тыльной стороне прибора и начинается с аббревиатуры </w:t>
      </w:r>
      <w:r>
        <w:rPr>
          <w:lang w:val="en-US"/>
        </w:rPr>
        <w:t>SN</w:t>
      </w:r>
      <w:r>
        <w:t>)</w:t>
      </w:r>
    </w:p>
    <w:p w14:paraId="5C3C15DB" w14:textId="77777777" w:rsidR="00BE4A0A" w:rsidRDefault="00BE4A0A" w:rsidP="00BE4A0A">
      <w:pPr>
        <w:pStyle w:val="a3"/>
      </w:pPr>
      <w:r>
        <w:t xml:space="preserve">Так же на этой вкладке необходимо, в случае если установлена 32-х разрядная операционная система, исправить путь к программе, вставив туда соответствующее значение – </w:t>
      </w:r>
    </w:p>
    <w:p w14:paraId="5C3C15DC" w14:textId="77777777" w:rsidR="00BE4A0A" w:rsidRDefault="00BE4A0A" w:rsidP="00BE4A0A">
      <w:pPr>
        <w:pStyle w:val="a3"/>
        <w:rPr>
          <w:lang w:val="en-US"/>
        </w:rPr>
      </w:pPr>
      <w:r>
        <w:rPr>
          <w:lang w:val="en-US"/>
        </w:rPr>
        <w:t>C:\Program Files</w:t>
      </w:r>
      <w:r w:rsidRPr="00BE4A0A">
        <w:rPr>
          <w:lang w:val="en-US"/>
        </w:rPr>
        <w:t xml:space="preserve">\ATES </w:t>
      </w:r>
      <w:proofErr w:type="spellStart"/>
      <w:r w:rsidRPr="00BE4A0A">
        <w:rPr>
          <w:lang w:val="en-US"/>
        </w:rPr>
        <w:t>Medica</w:t>
      </w:r>
      <w:proofErr w:type="spellEnd"/>
      <w:r w:rsidRPr="00BE4A0A">
        <w:rPr>
          <w:lang w:val="en-US"/>
        </w:rPr>
        <w:t>\Easy ECG Rest\Bin\ht_ecgv.exe</w:t>
      </w:r>
    </w:p>
    <w:p w14:paraId="5C3C15DD" w14:textId="77777777" w:rsidR="00BE4A0A" w:rsidRDefault="00BE4A0A" w:rsidP="00BE4A0A">
      <w:pPr>
        <w:pStyle w:val="a3"/>
      </w:pPr>
      <w:r>
        <w:t>(в случае если установлена 64-х разрядная операционная система исправление вносить не требуется).</w:t>
      </w:r>
    </w:p>
    <w:p w14:paraId="5C3C15DE" w14:textId="77777777" w:rsidR="00BE4A0A" w:rsidRDefault="00BE4A0A" w:rsidP="00BE4A0A">
      <w:pPr>
        <w:pStyle w:val="a3"/>
      </w:pPr>
      <w:r w:rsidRPr="00BE4A0A">
        <w:rPr>
          <w:noProof/>
          <w:lang w:eastAsia="ru-RU"/>
        </w:rPr>
        <w:lastRenderedPageBreak/>
        <w:drawing>
          <wp:inline distT="0" distB="0" distL="0" distR="0" wp14:anchorId="5C3C15F8" wp14:editId="5C3C15F9">
            <wp:extent cx="4914900" cy="4667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D725" w14:textId="77777777" w:rsidR="00B0368E" w:rsidRDefault="00B0368E" w:rsidP="00BE4A0A">
      <w:pPr>
        <w:pStyle w:val="a3"/>
      </w:pPr>
    </w:p>
    <w:p w14:paraId="21427A5D" w14:textId="77777777" w:rsidR="00B0368E" w:rsidRDefault="00B0368E" w:rsidP="00BE4A0A">
      <w:pPr>
        <w:pStyle w:val="a3"/>
      </w:pPr>
      <w:bookmarkStart w:id="0" w:name="_GoBack"/>
      <w:bookmarkEnd w:id="0"/>
    </w:p>
    <w:p w14:paraId="5C3C15DF" w14:textId="77777777" w:rsidR="00BE4A0A" w:rsidRPr="00BE4A0A" w:rsidRDefault="00BE4A0A" w:rsidP="00BE4A0A">
      <w:pPr>
        <w:pStyle w:val="a3"/>
      </w:pPr>
      <w:r>
        <w:t>По завершении описанных настроек необходимо нажать кнопку «применить» и закрыть окно настроек.</w:t>
      </w:r>
    </w:p>
    <w:sectPr w:rsidR="00BE4A0A" w:rsidRPr="00BE4A0A" w:rsidSect="00134509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15FC" w14:textId="77777777" w:rsidR="00F45B50" w:rsidRDefault="00F45B50" w:rsidP="00134509">
      <w:pPr>
        <w:spacing w:after="0" w:line="240" w:lineRule="auto"/>
      </w:pPr>
      <w:r>
        <w:separator/>
      </w:r>
    </w:p>
  </w:endnote>
  <w:endnote w:type="continuationSeparator" w:id="0">
    <w:p w14:paraId="5C3C15FD" w14:textId="77777777" w:rsidR="00F45B50" w:rsidRDefault="00F45B50" w:rsidP="0013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87087"/>
      <w:docPartObj>
        <w:docPartGallery w:val="Page Numbers (Bottom of Page)"/>
        <w:docPartUnique/>
      </w:docPartObj>
    </w:sdtPr>
    <w:sdtEndPr/>
    <w:sdtContent>
      <w:p w14:paraId="5C3C15FE" w14:textId="77777777" w:rsidR="00134509" w:rsidRDefault="0013450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8E">
          <w:rPr>
            <w:noProof/>
          </w:rPr>
          <w:t>6</w:t>
        </w:r>
        <w:r>
          <w:fldChar w:fldCharType="end"/>
        </w:r>
      </w:p>
    </w:sdtContent>
  </w:sdt>
  <w:p w14:paraId="5C3C15FF" w14:textId="77777777" w:rsidR="00134509" w:rsidRDefault="00134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15FA" w14:textId="77777777" w:rsidR="00F45B50" w:rsidRDefault="00F45B50" w:rsidP="00134509">
      <w:pPr>
        <w:spacing w:after="0" w:line="240" w:lineRule="auto"/>
      </w:pPr>
      <w:r>
        <w:separator/>
      </w:r>
    </w:p>
  </w:footnote>
  <w:footnote w:type="continuationSeparator" w:id="0">
    <w:p w14:paraId="5C3C15FB" w14:textId="77777777" w:rsidR="00F45B50" w:rsidRDefault="00F45B50" w:rsidP="0013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F8B"/>
    <w:multiLevelType w:val="hybridMultilevel"/>
    <w:tmpl w:val="6A7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1D"/>
    <w:rsid w:val="000C0326"/>
    <w:rsid w:val="00134509"/>
    <w:rsid w:val="00211659"/>
    <w:rsid w:val="00256F2A"/>
    <w:rsid w:val="00270C8B"/>
    <w:rsid w:val="002976F0"/>
    <w:rsid w:val="0045016D"/>
    <w:rsid w:val="00706276"/>
    <w:rsid w:val="0076295D"/>
    <w:rsid w:val="00917AC2"/>
    <w:rsid w:val="009C651D"/>
    <w:rsid w:val="00AF50D9"/>
    <w:rsid w:val="00B0368E"/>
    <w:rsid w:val="00BE4A0A"/>
    <w:rsid w:val="00E709F1"/>
    <w:rsid w:val="00F45B50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0A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134509"/>
  </w:style>
  <w:style w:type="paragraph" w:styleId="a6">
    <w:name w:val="header"/>
    <w:basedOn w:val="a"/>
    <w:link w:val="a7"/>
    <w:uiPriority w:val="99"/>
    <w:unhideWhenUsed/>
    <w:rsid w:val="0013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09"/>
  </w:style>
  <w:style w:type="paragraph" w:styleId="a8">
    <w:name w:val="footer"/>
    <w:basedOn w:val="a"/>
    <w:link w:val="a9"/>
    <w:uiPriority w:val="99"/>
    <w:unhideWhenUsed/>
    <w:rsid w:val="0013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09"/>
  </w:style>
  <w:style w:type="paragraph" w:styleId="aa">
    <w:name w:val="Balloon Text"/>
    <w:basedOn w:val="a"/>
    <w:link w:val="ab"/>
    <w:uiPriority w:val="99"/>
    <w:semiHidden/>
    <w:unhideWhenUsed/>
    <w:rsid w:val="009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0A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134509"/>
  </w:style>
  <w:style w:type="paragraph" w:styleId="a6">
    <w:name w:val="header"/>
    <w:basedOn w:val="a"/>
    <w:link w:val="a7"/>
    <w:uiPriority w:val="99"/>
    <w:unhideWhenUsed/>
    <w:rsid w:val="0013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509"/>
  </w:style>
  <w:style w:type="paragraph" w:styleId="a8">
    <w:name w:val="footer"/>
    <w:basedOn w:val="a"/>
    <w:link w:val="a9"/>
    <w:uiPriority w:val="99"/>
    <w:unhideWhenUsed/>
    <w:rsid w:val="0013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509"/>
  </w:style>
  <w:style w:type="paragraph" w:styleId="aa">
    <w:name w:val="Balloon Text"/>
    <w:basedOn w:val="a"/>
    <w:link w:val="ab"/>
    <w:uiPriority w:val="99"/>
    <w:semiHidden/>
    <w:unhideWhenUsed/>
    <w:rsid w:val="009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10.11.128.112:80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63A5-AEB0-46A3-9461-82A31A8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xanf</dc:creator>
  <cp:keywords/>
  <dc:description/>
  <cp:lastModifiedBy>Boss</cp:lastModifiedBy>
  <cp:revision>11</cp:revision>
  <dcterms:created xsi:type="dcterms:W3CDTF">2016-11-30T16:07:00Z</dcterms:created>
  <dcterms:modified xsi:type="dcterms:W3CDTF">2016-12-01T10:49:00Z</dcterms:modified>
</cp:coreProperties>
</file>